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887" w:rsidRPr="00D65887" w:rsidRDefault="00D65887" w:rsidP="00D65887">
      <w:pPr>
        <w:spacing w:after="0" w:line="360" w:lineRule="auto"/>
        <w:jc w:val="center"/>
        <w:rPr>
          <w:b/>
          <w:i/>
          <w:u w:val="single"/>
        </w:rPr>
      </w:pPr>
      <w:bookmarkStart w:id="0" w:name="_GoBack"/>
      <w:bookmarkEnd w:id="0"/>
      <w:r w:rsidRPr="00D65887">
        <w:rPr>
          <w:b/>
          <w:i/>
          <w:u w:val="single"/>
        </w:rPr>
        <w:t>Infos rund ums Praktikum:</w:t>
      </w:r>
    </w:p>
    <w:p w:rsidR="00D65887" w:rsidRDefault="00D65887" w:rsidP="00507012">
      <w:pPr>
        <w:spacing w:after="0" w:line="360" w:lineRule="auto"/>
      </w:pPr>
    </w:p>
    <w:p w:rsidR="008C4522" w:rsidRPr="00507012" w:rsidRDefault="00483748" w:rsidP="00507012">
      <w:pPr>
        <w:spacing w:after="0" w:line="360" w:lineRule="auto"/>
      </w:pPr>
      <w:r>
        <w:t>Die v</w:t>
      </w:r>
      <w:r w:rsidR="00167F86" w:rsidRPr="00507012">
        <w:t>orlesungsfreie Zeit naht und viele Studierende nützen diesen neu gewonnen Freiraum für ein Praktikum. Doch bei vielen Praktika</w:t>
      </w:r>
      <w:r w:rsidR="00D65887">
        <w:t xml:space="preserve"> ist nicht alles in Ordnung:</w:t>
      </w:r>
    </w:p>
    <w:p w:rsidR="00D65887" w:rsidRDefault="00D65887" w:rsidP="00507012">
      <w:pPr>
        <w:pStyle w:val="StandardWeb"/>
        <w:spacing w:before="0" w:beforeAutospacing="0" w:after="0" w:afterAutospacing="0" w:line="360" w:lineRule="auto"/>
        <w:rPr>
          <w:rFonts w:asciiTheme="minorHAnsi" w:hAnsiTheme="minorHAnsi"/>
          <w:sz w:val="22"/>
          <w:szCs w:val="22"/>
        </w:rPr>
      </w:pPr>
    </w:p>
    <w:p w:rsidR="00167F86" w:rsidRPr="00507012" w:rsidRDefault="00167F86" w:rsidP="00507012">
      <w:pPr>
        <w:pStyle w:val="StandardWeb"/>
        <w:spacing w:before="0" w:beforeAutospacing="0" w:after="0" w:afterAutospacing="0" w:line="360" w:lineRule="auto"/>
        <w:rPr>
          <w:rFonts w:asciiTheme="minorHAnsi" w:hAnsiTheme="minorHAnsi"/>
          <w:sz w:val="22"/>
          <w:szCs w:val="22"/>
        </w:rPr>
      </w:pPr>
      <w:r w:rsidRPr="00507012">
        <w:rPr>
          <w:rFonts w:asciiTheme="minorHAnsi" w:hAnsiTheme="minorHAnsi"/>
          <w:sz w:val="22"/>
          <w:szCs w:val="22"/>
        </w:rPr>
        <w:t xml:space="preserve">Der rechtliche Schutz für </w:t>
      </w:r>
      <w:proofErr w:type="spellStart"/>
      <w:r w:rsidRPr="00507012">
        <w:rPr>
          <w:rFonts w:asciiTheme="minorHAnsi" w:hAnsiTheme="minorHAnsi"/>
          <w:sz w:val="22"/>
          <w:szCs w:val="22"/>
        </w:rPr>
        <w:t>PraktikantInnen</w:t>
      </w:r>
      <w:proofErr w:type="spellEnd"/>
      <w:r w:rsidRPr="00507012">
        <w:rPr>
          <w:rFonts w:asciiTheme="minorHAnsi" w:hAnsiTheme="minorHAnsi"/>
          <w:sz w:val="22"/>
          <w:szCs w:val="22"/>
        </w:rPr>
        <w:t xml:space="preserve"> ist nach wie vor mangelhaft. Ob es sich tatsächlich um ein Ausbildungsverhältnis handelt oder nur um eine billige Hilfskraft müsste meistens von Fall zu Fall entschieden werden. Da mit einem Praktikum meist die Hoffnung auf eine Fixanstellung verbunden ist werden sich die meisten hüten ihre </w:t>
      </w:r>
      <w:proofErr w:type="spellStart"/>
      <w:r w:rsidRPr="00507012">
        <w:rPr>
          <w:rFonts w:asciiTheme="minorHAnsi" w:hAnsiTheme="minorHAnsi"/>
          <w:sz w:val="22"/>
          <w:szCs w:val="22"/>
        </w:rPr>
        <w:t>ArbeitgeberInnen</w:t>
      </w:r>
      <w:proofErr w:type="spellEnd"/>
      <w:r w:rsidRPr="00507012">
        <w:rPr>
          <w:rFonts w:asciiTheme="minorHAnsi" w:hAnsiTheme="minorHAnsi"/>
          <w:sz w:val="22"/>
          <w:szCs w:val="22"/>
        </w:rPr>
        <w:t xml:space="preserve"> vors Arbeitsgericht zu zerren. Diesen Umstand machen sich immer mehr Unternehmen zu nutze. Sie bauen reguläre Arbeitsplätze ab und lassen die </w:t>
      </w:r>
      <w:proofErr w:type="gramStart"/>
      <w:r w:rsidRPr="00507012">
        <w:rPr>
          <w:rFonts w:asciiTheme="minorHAnsi" w:hAnsiTheme="minorHAnsi"/>
          <w:sz w:val="22"/>
          <w:szCs w:val="22"/>
        </w:rPr>
        <w:t xml:space="preserve">Arbeit von schlecht oder </w:t>
      </w:r>
      <w:proofErr w:type="spellStart"/>
      <w:r w:rsidRPr="00507012">
        <w:rPr>
          <w:rFonts w:asciiTheme="minorHAnsi" w:hAnsiTheme="minorHAnsi"/>
          <w:sz w:val="22"/>
          <w:szCs w:val="22"/>
        </w:rPr>
        <w:t>garnicht</w:t>
      </w:r>
      <w:proofErr w:type="spellEnd"/>
      <w:r w:rsidRPr="00507012">
        <w:rPr>
          <w:rFonts w:asciiTheme="minorHAnsi" w:hAnsiTheme="minorHAnsi"/>
          <w:sz w:val="22"/>
          <w:szCs w:val="22"/>
        </w:rPr>
        <w:t xml:space="preserve"> bezahlten </w:t>
      </w:r>
      <w:proofErr w:type="spellStart"/>
      <w:r w:rsidRPr="00507012">
        <w:rPr>
          <w:rFonts w:asciiTheme="minorHAnsi" w:hAnsiTheme="minorHAnsi"/>
          <w:sz w:val="22"/>
          <w:szCs w:val="22"/>
        </w:rPr>
        <w:t>PraktikantInnen</w:t>
      </w:r>
      <w:proofErr w:type="spellEnd"/>
      <w:proofErr w:type="gramEnd"/>
      <w:r w:rsidRPr="00507012">
        <w:rPr>
          <w:rFonts w:asciiTheme="minorHAnsi" w:hAnsiTheme="minorHAnsi"/>
          <w:sz w:val="22"/>
          <w:szCs w:val="22"/>
        </w:rPr>
        <w:t xml:space="preserve"> erledigen. </w:t>
      </w:r>
    </w:p>
    <w:p w:rsidR="00167F86" w:rsidRPr="00507012" w:rsidRDefault="00167F86" w:rsidP="00507012">
      <w:pPr>
        <w:pStyle w:val="StandardWeb"/>
        <w:spacing w:before="0" w:beforeAutospacing="0" w:after="0" w:afterAutospacing="0" w:line="360" w:lineRule="auto"/>
        <w:rPr>
          <w:rFonts w:asciiTheme="minorHAnsi" w:hAnsiTheme="minorHAnsi"/>
          <w:sz w:val="22"/>
          <w:szCs w:val="22"/>
        </w:rPr>
      </w:pPr>
      <w:r w:rsidRPr="00507012">
        <w:rPr>
          <w:rFonts w:asciiTheme="minorHAnsi" w:hAnsiTheme="minorHAnsi"/>
          <w:sz w:val="22"/>
          <w:szCs w:val="22"/>
        </w:rPr>
        <w:t> Wie sieht die rechtliche Lage bei Praktika konkret aus?</w:t>
      </w:r>
    </w:p>
    <w:p w:rsidR="00167F86" w:rsidRPr="00507012" w:rsidRDefault="00167F86" w:rsidP="00507012">
      <w:pPr>
        <w:pStyle w:val="StandardWeb"/>
        <w:spacing w:before="0" w:beforeAutospacing="0" w:after="0" w:afterAutospacing="0" w:line="360" w:lineRule="auto"/>
        <w:rPr>
          <w:rFonts w:asciiTheme="minorHAnsi" w:hAnsiTheme="minorHAnsi"/>
          <w:sz w:val="22"/>
          <w:szCs w:val="22"/>
        </w:rPr>
      </w:pPr>
      <w:r w:rsidRPr="00507012">
        <w:rPr>
          <w:rFonts w:asciiTheme="minorHAnsi" w:hAnsiTheme="minorHAnsi"/>
          <w:sz w:val="22"/>
          <w:szCs w:val="22"/>
        </w:rPr>
        <w:t>Wie bei allen anderen Arbeitsverträgen ist auch beim Praktikum nicht die Bezeichnung ausschlaggebend sondern die t</w:t>
      </w:r>
      <w:r w:rsidR="00D65887">
        <w:rPr>
          <w:rFonts w:asciiTheme="minorHAnsi" w:hAnsiTheme="minorHAnsi"/>
          <w:sz w:val="22"/>
          <w:szCs w:val="22"/>
        </w:rPr>
        <w:t>atsächliche Ausgestaltung der</w:t>
      </w:r>
      <w:r w:rsidRPr="00507012">
        <w:rPr>
          <w:rFonts w:asciiTheme="minorHAnsi" w:hAnsiTheme="minorHAnsi"/>
          <w:sz w:val="22"/>
          <w:szCs w:val="22"/>
        </w:rPr>
        <w:t xml:space="preserve"> Tätigkeit. Dabei unterscheiden wir in zwei Hauptkategorien:</w:t>
      </w:r>
    </w:p>
    <w:p w:rsidR="00167F86" w:rsidRPr="00D65887" w:rsidRDefault="00167F86" w:rsidP="00507012">
      <w:pPr>
        <w:pStyle w:val="StandardWeb"/>
        <w:spacing w:before="0" w:beforeAutospacing="0" w:after="0" w:afterAutospacing="0" w:line="360" w:lineRule="auto"/>
        <w:rPr>
          <w:rFonts w:asciiTheme="minorHAnsi" w:hAnsiTheme="minorHAnsi"/>
          <w:b/>
          <w:sz w:val="22"/>
          <w:szCs w:val="22"/>
        </w:rPr>
      </w:pPr>
      <w:r w:rsidRPr="00D65887">
        <w:rPr>
          <w:rFonts w:asciiTheme="minorHAnsi" w:hAnsiTheme="minorHAnsi"/>
          <w:b/>
          <w:sz w:val="22"/>
          <w:szCs w:val="22"/>
        </w:rPr>
        <w:t xml:space="preserve">- Arbeitsverhältnis </w:t>
      </w:r>
    </w:p>
    <w:p w:rsidR="00167F86" w:rsidRPr="00D65887" w:rsidRDefault="00167F86" w:rsidP="00507012">
      <w:pPr>
        <w:pStyle w:val="StandardWeb"/>
        <w:spacing w:before="0" w:beforeAutospacing="0" w:after="0" w:afterAutospacing="0" w:line="360" w:lineRule="auto"/>
        <w:rPr>
          <w:rFonts w:asciiTheme="minorHAnsi" w:hAnsiTheme="minorHAnsi"/>
          <w:b/>
          <w:sz w:val="22"/>
          <w:szCs w:val="22"/>
        </w:rPr>
      </w:pPr>
      <w:r w:rsidRPr="00D65887">
        <w:rPr>
          <w:rFonts w:asciiTheme="minorHAnsi" w:hAnsiTheme="minorHAnsi"/>
          <w:b/>
          <w:sz w:val="22"/>
          <w:szCs w:val="22"/>
        </w:rPr>
        <w:t>- Ausbildungsverhältnis</w:t>
      </w:r>
    </w:p>
    <w:p w:rsidR="00167F86" w:rsidRPr="00507012" w:rsidRDefault="00507012" w:rsidP="00507012">
      <w:pPr>
        <w:pStyle w:val="StandardWeb"/>
        <w:spacing w:before="0" w:beforeAutospacing="0" w:after="0" w:afterAutospacing="0" w:line="360" w:lineRule="auto"/>
        <w:jc w:val="center"/>
        <w:rPr>
          <w:rFonts w:asciiTheme="minorHAnsi" w:hAnsiTheme="minorHAnsi"/>
          <w:i/>
          <w:sz w:val="22"/>
          <w:szCs w:val="22"/>
          <w:u w:val="single"/>
        </w:rPr>
      </w:pPr>
      <w:r w:rsidRPr="00507012">
        <w:rPr>
          <w:rStyle w:val="Betont"/>
          <w:rFonts w:asciiTheme="minorHAnsi" w:hAnsiTheme="minorHAnsi"/>
          <w:i/>
          <w:sz w:val="22"/>
          <w:szCs w:val="22"/>
          <w:u w:val="single"/>
        </w:rPr>
        <w:t xml:space="preserve">1. </w:t>
      </w:r>
      <w:r w:rsidR="00167F86" w:rsidRPr="00507012">
        <w:rPr>
          <w:rStyle w:val="Betont"/>
          <w:rFonts w:asciiTheme="minorHAnsi" w:hAnsiTheme="minorHAnsi"/>
          <w:i/>
          <w:sz w:val="22"/>
          <w:szCs w:val="22"/>
          <w:u w:val="single"/>
        </w:rPr>
        <w:t>Arbeitsverhältnis</w:t>
      </w:r>
    </w:p>
    <w:p w:rsidR="00167F86" w:rsidRDefault="00167F86" w:rsidP="00507012">
      <w:pPr>
        <w:pStyle w:val="StandardWeb"/>
        <w:spacing w:before="0" w:beforeAutospacing="0" w:after="0" w:afterAutospacing="0" w:line="360" w:lineRule="auto"/>
        <w:rPr>
          <w:rFonts w:asciiTheme="minorHAnsi" w:hAnsiTheme="minorHAnsi"/>
          <w:sz w:val="22"/>
          <w:szCs w:val="22"/>
        </w:rPr>
      </w:pPr>
      <w:r w:rsidRPr="00507012">
        <w:rPr>
          <w:rFonts w:asciiTheme="minorHAnsi" w:hAnsiTheme="minorHAnsi"/>
          <w:sz w:val="22"/>
          <w:szCs w:val="22"/>
        </w:rPr>
        <w:t xml:space="preserve">Oft werden Ferialjobs und Aushilfstätigkeiten als </w:t>
      </w:r>
      <w:r w:rsidR="00483748">
        <w:rPr>
          <w:rFonts w:asciiTheme="minorHAnsi" w:hAnsiTheme="minorHAnsi"/>
          <w:sz w:val="22"/>
          <w:szCs w:val="22"/>
        </w:rPr>
        <w:t>Praktika bezeichnet. Steht bei D</w:t>
      </w:r>
      <w:r w:rsidRPr="00507012">
        <w:rPr>
          <w:rFonts w:asciiTheme="minorHAnsi" w:hAnsiTheme="minorHAnsi"/>
          <w:sz w:val="22"/>
          <w:szCs w:val="22"/>
        </w:rPr>
        <w:t>einen Tätigkeiten allerdings nicht die Ausbildung sondern die Arbeitsleistung im Vordergrund so handelt es sich um ein Arbeitsverhältnis. Es handelt sich dann also nicht wirklich um ein Pr</w:t>
      </w:r>
      <w:r w:rsidR="00483748">
        <w:rPr>
          <w:rFonts w:asciiTheme="minorHAnsi" w:hAnsiTheme="minorHAnsi"/>
          <w:sz w:val="22"/>
          <w:szCs w:val="22"/>
        </w:rPr>
        <w:t>aktikum sondern D</w:t>
      </w:r>
      <w:r w:rsidR="00507012" w:rsidRPr="00507012">
        <w:rPr>
          <w:rFonts w:asciiTheme="minorHAnsi" w:hAnsiTheme="minorHAnsi"/>
          <w:sz w:val="22"/>
          <w:szCs w:val="22"/>
        </w:rPr>
        <w:t>u bist normale/r</w:t>
      </w:r>
      <w:r w:rsidRPr="00507012">
        <w:rPr>
          <w:rFonts w:asciiTheme="minorHAnsi" w:hAnsiTheme="minorHAnsi"/>
          <w:sz w:val="22"/>
          <w:szCs w:val="22"/>
        </w:rPr>
        <w:t xml:space="preserve"> </w:t>
      </w:r>
      <w:proofErr w:type="spellStart"/>
      <w:r w:rsidRPr="00507012">
        <w:rPr>
          <w:rFonts w:asciiTheme="minorHAnsi" w:hAnsiTheme="minorHAnsi"/>
          <w:sz w:val="22"/>
          <w:szCs w:val="22"/>
        </w:rPr>
        <w:t>ArbeitnehmerIn</w:t>
      </w:r>
      <w:proofErr w:type="spellEnd"/>
      <w:r w:rsidRPr="00507012">
        <w:rPr>
          <w:rFonts w:asciiTheme="minorHAnsi" w:hAnsiTheme="minorHAnsi"/>
          <w:sz w:val="22"/>
          <w:szCs w:val="22"/>
        </w:rPr>
        <w:t>. Hier gibt es noch die Unterscheidung zwischen echtem Dienstvertrag und freiem Dienstvertrag:</w:t>
      </w:r>
    </w:p>
    <w:p w:rsidR="00D65887" w:rsidRPr="00507012" w:rsidRDefault="00D65887" w:rsidP="00507012">
      <w:pPr>
        <w:pStyle w:val="StandardWeb"/>
        <w:spacing w:before="0" w:beforeAutospacing="0" w:after="0" w:afterAutospacing="0" w:line="360" w:lineRule="auto"/>
        <w:rPr>
          <w:rFonts w:asciiTheme="minorHAnsi" w:hAnsiTheme="minorHAnsi"/>
          <w:sz w:val="22"/>
          <w:szCs w:val="22"/>
        </w:rPr>
      </w:pPr>
    </w:p>
    <w:p w:rsidR="00167F86" w:rsidRPr="00507012" w:rsidRDefault="00507012" w:rsidP="00507012">
      <w:pPr>
        <w:pStyle w:val="StandardWeb"/>
        <w:spacing w:before="0" w:beforeAutospacing="0" w:after="0" w:afterAutospacing="0" w:line="360" w:lineRule="auto"/>
        <w:rPr>
          <w:rStyle w:val="Betont"/>
          <w:rFonts w:asciiTheme="minorHAnsi" w:hAnsiTheme="minorHAnsi"/>
          <w:sz w:val="22"/>
          <w:szCs w:val="22"/>
        </w:rPr>
      </w:pPr>
      <w:r w:rsidRPr="00507012">
        <w:rPr>
          <w:rStyle w:val="Betont"/>
          <w:rFonts w:asciiTheme="minorHAnsi" w:hAnsiTheme="minorHAnsi"/>
          <w:sz w:val="22"/>
          <w:szCs w:val="22"/>
        </w:rPr>
        <w:t>1.1. Echter Dienstvertrag</w:t>
      </w:r>
    </w:p>
    <w:p w:rsidR="00507012" w:rsidRPr="00507012" w:rsidRDefault="00507012" w:rsidP="00507012">
      <w:pPr>
        <w:pStyle w:val="StandardWeb"/>
        <w:spacing w:before="0" w:beforeAutospacing="0" w:after="0" w:afterAutospacing="0" w:line="360" w:lineRule="auto"/>
        <w:rPr>
          <w:rFonts w:asciiTheme="minorHAnsi" w:hAnsiTheme="minorHAnsi"/>
          <w:sz w:val="22"/>
          <w:szCs w:val="22"/>
        </w:rPr>
      </w:pPr>
      <w:r w:rsidRPr="00507012">
        <w:rPr>
          <w:rFonts w:asciiTheme="minorHAnsi" w:hAnsiTheme="minorHAnsi"/>
          <w:sz w:val="22"/>
          <w:szCs w:val="22"/>
        </w:rPr>
        <w:t>- Einordnung in die betriebliche Organisation</w:t>
      </w:r>
    </w:p>
    <w:p w:rsidR="00167F86" w:rsidRPr="00507012" w:rsidRDefault="00507012" w:rsidP="00507012">
      <w:pPr>
        <w:pStyle w:val="StandardWeb"/>
        <w:spacing w:before="0" w:beforeAutospacing="0" w:after="0" w:afterAutospacing="0" w:line="360" w:lineRule="auto"/>
        <w:rPr>
          <w:rFonts w:asciiTheme="minorHAnsi" w:hAnsiTheme="minorHAnsi"/>
          <w:sz w:val="22"/>
          <w:szCs w:val="22"/>
        </w:rPr>
      </w:pPr>
      <w:r w:rsidRPr="00507012">
        <w:rPr>
          <w:rFonts w:asciiTheme="minorHAnsi" w:hAnsiTheme="minorHAnsi"/>
          <w:sz w:val="22"/>
          <w:szCs w:val="22"/>
        </w:rPr>
        <w:t>- persönliche Abhängigkeit (Arbeitszeit / -ort)</w:t>
      </w:r>
    </w:p>
    <w:p w:rsidR="00507012" w:rsidRPr="00507012" w:rsidRDefault="00507012" w:rsidP="00507012">
      <w:pPr>
        <w:pStyle w:val="StandardWeb"/>
        <w:spacing w:before="0" w:beforeAutospacing="0" w:after="0" w:afterAutospacing="0" w:line="360" w:lineRule="auto"/>
        <w:rPr>
          <w:rFonts w:asciiTheme="minorHAnsi" w:hAnsiTheme="minorHAnsi"/>
          <w:sz w:val="22"/>
          <w:szCs w:val="22"/>
        </w:rPr>
      </w:pPr>
      <w:r w:rsidRPr="00507012">
        <w:rPr>
          <w:rFonts w:asciiTheme="minorHAnsi" w:hAnsiTheme="minorHAnsi"/>
          <w:sz w:val="22"/>
          <w:szCs w:val="22"/>
        </w:rPr>
        <w:t>- wirtschaftliche Abhängigkeit </w:t>
      </w:r>
    </w:p>
    <w:p w:rsidR="00D65887" w:rsidRDefault="00507012" w:rsidP="00D65887">
      <w:pPr>
        <w:pStyle w:val="StandardWeb"/>
        <w:spacing w:before="0" w:beforeAutospacing="0" w:after="0" w:afterAutospacing="0" w:line="360" w:lineRule="auto"/>
        <w:rPr>
          <w:rFonts w:asciiTheme="minorHAnsi" w:hAnsiTheme="minorHAnsi"/>
          <w:sz w:val="22"/>
          <w:szCs w:val="22"/>
        </w:rPr>
      </w:pPr>
      <w:r w:rsidRPr="00507012">
        <w:rPr>
          <w:rFonts w:asciiTheme="minorHAnsi" w:hAnsiTheme="minorHAnsi"/>
          <w:sz w:val="22"/>
          <w:szCs w:val="22"/>
        </w:rPr>
        <w:t>- voller arbeitsrechtlicher Schutz </w:t>
      </w:r>
    </w:p>
    <w:p w:rsidR="00D65887" w:rsidRDefault="00507012" w:rsidP="00D65887">
      <w:pPr>
        <w:pStyle w:val="StandardWeb"/>
        <w:spacing w:before="0" w:beforeAutospacing="0" w:after="0" w:afterAutospacing="0" w:line="360" w:lineRule="auto"/>
        <w:rPr>
          <w:rFonts w:asciiTheme="minorHAnsi" w:hAnsiTheme="minorHAnsi"/>
          <w:sz w:val="22"/>
          <w:szCs w:val="22"/>
        </w:rPr>
      </w:pPr>
      <w:r w:rsidRPr="00507012">
        <w:rPr>
          <w:rFonts w:asciiTheme="minorHAnsi" w:hAnsiTheme="minorHAnsi"/>
          <w:sz w:val="22"/>
          <w:szCs w:val="22"/>
        </w:rPr>
        <w:t>- Jedenfalls Unfallversicherungsschutz und Vollversicherung bei Überschreiten der Geringfügigkeitsgrenze</w:t>
      </w:r>
    </w:p>
    <w:p w:rsidR="00D65887" w:rsidRDefault="00507012" w:rsidP="00D65887">
      <w:pPr>
        <w:pStyle w:val="StandardWeb"/>
        <w:spacing w:before="0" w:beforeAutospacing="0" w:after="0" w:afterAutospacing="0" w:line="360" w:lineRule="auto"/>
        <w:rPr>
          <w:rFonts w:asciiTheme="minorHAnsi" w:hAnsiTheme="minorHAnsi"/>
          <w:sz w:val="22"/>
          <w:szCs w:val="22"/>
        </w:rPr>
      </w:pPr>
      <w:r w:rsidRPr="00507012">
        <w:rPr>
          <w:rFonts w:asciiTheme="minorHAnsi" w:hAnsiTheme="minorHAnsi"/>
          <w:sz w:val="22"/>
          <w:szCs w:val="22"/>
        </w:rPr>
        <w:t>- Anspruch auf kollektivvertragliche Entlohnung </w:t>
      </w:r>
    </w:p>
    <w:p w:rsidR="00507012" w:rsidRDefault="00507012" w:rsidP="00D65887">
      <w:pPr>
        <w:pStyle w:val="StandardWeb"/>
        <w:spacing w:before="0" w:beforeAutospacing="0" w:after="0" w:afterAutospacing="0" w:line="360" w:lineRule="auto"/>
        <w:rPr>
          <w:rFonts w:asciiTheme="minorHAnsi" w:hAnsiTheme="minorHAnsi"/>
          <w:sz w:val="22"/>
          <w:szCs w:val="22"/>
        </w:rPr>
      </w:pPr>
      <w:r w:rsidRPr="00507012">
        <w:rPr>
          <w:rFonts w:asciiTheme="minorHAnsi" w:hAnsiTheme="minorHAnsi"/>
          <w:sz w:val="22"/>
          <w:szCs w:val="22"/>
        </w:rPr>
        <w:t>- Anspruch auf Urlaub und Sonderzahlungen</w:t>
      </w:r>
    </w:p>
    <w:p w:rsidR="00D65887" w:rsidRDefault="00D65887" w:rsidP="00D65887">
      <w:pPr>
        <w:pStyle w:val="StandardWeb"/>
        <w:spacing w:before="0" w:beforeAutospacing="0" w:after="0" w:afterAutospacing="0" w:line="360" w:lineRule="auto"/>
        <w:rPr>
          <w:rFonts w:asciiTheme="minorHAnsi" w:hAnsiTheme="minorHAnsi"/>
          <w:b/>
          <w:sz w:val="22"/>
          <w:szCs w:val="22"/>
        </w:rPr>
      </w:pPr>
    </w:p>
    <w:p w:rsidR="00D65887" w:rsidRDefault="00D65887" w:rsidP="00D65887">
      <w:pPr>
        <w:pStyle w:val="StandardWeb"/>
        <w:spacing w:before="0" w:beforeAutospacing="0" w:after="0" w:afterAutospacing="0" w:line="360" w:lineRule="auto"/>
        <w:rPr>
          <w:rFonts w:asciiTheme="minorHAnsi" w:hAnsiTheme="minorHAnsi"/>
          <w:b/>
          <w:sz w:val="22"/>
          <w:szCs w:val="22"/>
        </w:rPr>
      </w:pPr>
    </w:p>
    <w:p w:rsidR="00507012" w:rsidRPr="00D65887" w:rsidRDefault="00507012" w:rsidP="00D65887">
      <w:pPr>
        <w:pStyle w:val="StandardWeb"/>
        <w:spacing w:before="0" w:beforeAutospacing="0" w:after="0" w:afterAutospacing="0" w:line="360" w:lineRule="auto"/>
        <w:rPr>
          <w:rStyle w:val="Betont"/>
          <w:rFonts w:asciiTheme="minorHAnsi" w:hAnsiTheme="minorHAnsi"/>
          <w:sz w:val="22"/>
          <w:szCs w:val="22"/>
        </w:rPr>
      </w:pPr>
      <w:r w:rsidRPr="00D65887">
        <w:rPr>
          <w:rFonts w:asciiTheme="minorHAnsi" w:hAnsiTheme="minorHAnsi"/>
          <w:b/>
          <w:sz w:val="22"/>
          <w:szCs w:val="22"/>
        </w:rPr>
        <w:lastRenderedPageBreak/>
        <w:t>1.2.</w:t>
      </w:r>
      <w:r w:rsidRPr="00D65887">
        <w:rPr>
          <w:rFonts w:asciiTheme="minorHAnsi" w:hAnsiTheme="minorHAnsi"/>
          <w:sz w:val="22"/>
          <w:szCs w:val="22"/>
        </w:rPr>
        <w:t xml:space="preserve"> </w:t>
      </w:r>
      <w:r w:rsidRPr="00D65887">
        <w:rPr>
          <w:rStyle w:val="Betont"/>
          <w:rFonts w:asciiTheme="minorHAnsi" w:hAnsiTheme="minorHAnsi"/>
          <w:sz w:val="22"/>
          <w:szCs w:val="22"/>
        </w:rPr>
        <w:t>Freier Dienstvertrag</w:t>
      </w:r>
    </w:p>
    <w:p w:rsidR="00507012" w:rsidRPr="00D65887" w:rsidRDefault="00507012" w:rsidP="00D65887">
      <w:pPr>
        <w:pStyle w:val="StandardWeb"/>
        <w:spacing w:before="0" w:beforeAutospacing="0" w:after="0" w:afterAutospacing="0" w:line="360" w:lineRule="auto"/>
        <w:rPr>
          <w:rFonts w:asciiTheme="minorHAnsi" w:hAnsiTheme="minorHAnsi"/>
          <w:sz w:val="22"/>
          <w:szCs w:val="22"/>
        </w:rPr>
      </w:pPr>
      <w:r w:rsidRPr="00D65887">
        <w:rPr>
          <w:rFonts w:asciiTheme="minorHAnsi" w:hAnsiTheme="minorHAnsi"/>
          <w:sz w:val="22"/>
          <w:szCs w:val="22"/>
        </w:rPr>
        <w:t>- geringe Einordnung in die betriebliche Organisation</w:t>
      </w:r>
    </w:p>
    <w:p w:rsidR="00507012" w:rsidRPr="00D65887" w:rsidRDefault="00507012" w:rsidP="00D65887">
      <w:pPr>
        <w:pStyle w:val="StandardWeb"/>
        <w:spacing w:before="0" w:beforeAutospacing="0" w:after="0" w:afterAutospacing="0" w:line="360" w:lineRule="auto"/>
        <w:rPr>
          <w:rFonts w:asciiTheme="minorHAnsi" w:hAnsiTheme="minorHAnsi"/>
          <w:sz w:val="22"/>
          <w:szCs w:val="22"/>
        </w:rPr>
      </w:pPr>
      <w:r w:rsidRPr="00D65887">
        <w:rPr>
          <w:rFonts w:asciiTheme="minorHAnsi" w:hAnsiTheme="minorHAnsi"/>
          <w:sz w:val="22"/>
          <w:szCs w:val="22"/>
        </w:rPr>
        <w:t>- geringe wirtschaftliche Abhängigkeit</w:t>
      </w:r>
      <w:r w:rsidRPr="00D65887">
        <w:rPr>
          <w:rFonts w:asciiTheme="minorHAnsi" w:hAnsiTheme="minorHAnsi"/>
          <w:sz w:val="22"/>
          <w:szCs w:val="22"/>
        </w:rPr>
        <w:br/>
        <w:t>- geringe persönliche Abhängigkeit</w:t>
      </w:r>
    </w:p>
    <w:p w:rsidR="00507012" w:rsidRPr="00D65887" w:rsidRDefault="00507012" w:rsidP="00D65887">
      <w:pPr>
        <w:pStyle w:val="StandardWeb"/>
        <w:spacing w:before="0" w:beforeAutospacing="0" w:after="0" w:afterAutospacing="0" w:line="360" w:lineRule="auto"/>
        <w:rPr>
          <w:rFonts w:asciiTheme="minorHAnsi" w:hAnsiTheme="minorHAnsi"/>
          <w:sz w:val="22"/>
          <w:szCs w:val="22"/>
        </w:rPr>
      </w:pPr>
      <w:r w:rsidRPr="00D65887">
        <w:rPr>
          <w:rFonts w:asciiTheme="minorHAnsi" w:hAnsiTheme="minorHAnsi"/>
          <w:sz w:val="22"/>
          <w:szCs w:val="22"/>
        </w:rPr>
        <w:t>- Kündigungsschutz</w:t>
      </w:r>
    </w:p>
    <w:p w:rsidR="00507012" w:rsidRPr="00D65887" w:rsidRDefault="00507012" w:rsidP="00D65887">
      <w:pPr>
        <w:pStyle w:val="StandardWeb"/>
        <w:spacing w:before="0" w:beforeAutospacing="0" w:after="0" w:afterAutospacing="0" w:line="360" w:lineRule="auto"/>
        <w:rPr>
          <w:rFonts w:asciiTheme="minorHAnsi" w:hAnsiTheme="minorHAnsi"/>
          <w:sz w:val="22"/>
          <w:szCs w:val="22"/>
        </w:rPr>
      </w:pPr>
      <w:r w:rsidRPr="00D65887">
        <w:rPr>
          <w:rFonts w:asciiTheme="minorHAnsi" w:hAnsiTheme="minorHAnsi"/>
          <w:sz w:val="22"/>
          <w:szCs w:val="22"/>
        </w:rPr>
        <w:t>- Jedenfalls Unfallversicherungsschutz und Vollversicherung bei Überschreiten der Geringfügigkeitsgrenze</w:t>
      </w:r>
    </w:p>
    <w:p w:rsidR="00D65887" w:rsidRPr="00D65887" w:rsidRDefault="00D65887" w:rsidP="00D65887">
      <w:pPr>
        <w:pStyle w:val="StandardWeb"/>
        <w:spacing w:before="0" w:beforeAutospacing="0" w:after="0" w:afterAutospacing="0" w:line="360" w:lineRule="auto"/>
        <w:jc w:val="center"/>
        <w:rPr>
          <w:rStyle w:val="Betont"/>
          <w:rFonts w:asciiTheme="minorHAnsi" w:hAnsiTheme="minorHAnsi"/>
          <w:i/>
          <w:sz w:val="22"/>
          <w:szCs w:val="22"/>
          <w:u w:val="single"/>
        </w:rPr>
      </w:pPr>
    </w:p>
    <w:p w:rsidR="00D65887" w:rsidRPr="00D65887" w:rsidRDefault="00D65887" w:rsidP="00D65887">
      <w:pPr>
        <w:pStyle w:val="StandardWeb"/>
        <w:spacing w:before="0" w:beforeAutospacing="0" w:after="0" w:afterAutospacing="0" w:line="360" w:lineRule="auto"/>
        <w:jc w:val="center"/>
        <w:rPr>
          <w:rFonts w:asciiTheme="minorHAnsi" w:hAnsiTheme="minorHAnsi"/>
          <w:b/>
          <w:bCs/>
          <w:i/>
          <w:sz w:val="22"/>
          <w:szCs w:val="22"/>
          <w:u w:val="single"/>
        </w:rPr>
      </w:pPr>
      <w:r w:rsidRPr="00D65887">
        <w:rPr>
          <w:rStyle w:val="Betont"/>
          <w:rFonts w:asciiTheme="minorHAnsi" w:hAnsiTheme="minorHAnsi"/>
          <w:i/>
          <w:sz w:val="22"/>
          <w:szCs w:val="22"/>
          <w:u w:val="single"/>
        </w:rPr>
        <w:t>2.Ausbildungsverhältnis</w:t>
      </w:r>
    </w:p>
    <w:p w:rsidR="00D65887" w:rsidRDefault="00D65887" w:rsidP="00D65887">
      <w:pPr>
        <w:pStyle w:val="StandardWeb"/>
        <w:spacing w:before="0" w:beforeAutospacing="0" w:after="0" w:afterAutospacing="0" w:line="360" w:lineRule="auto"/>
        <w:rPr>
          <w:rFonts w:asciiTheme="minorHAnsi" w:hAnsiTheme="minorHAnsi"/>
          <w:sz w:val="22"/>
          <w:szCs w:val="22"/>
        </w:rPr>
      </w:pPr>
      <w:r w:rsidRPr="00D65887">
        <w:rPr>
          <w:rFonts w:asciiTheme="minorHAnsi" w:hAnsiTheme="minorHAnsi"/>
          <w:sz w:val="22"/>
          <w:szCs w:val="22"/>
        </w:rPr>
        <w:t xml:space="preserve">Überwiegt die Vermittlung von Kenntnissen und Fertigkeiten handelt es sich tatsächlich um ein Ausbildungsverhältnis. Dafür ist es notwendig, dass genügend Zeit für die Ausbildung zur Verfügung steht und dass die Mitarbeit der/des Auszubildenden im Betrieb nicht notwendig ist. Ausbildungsverhältnisse unterliegen </w:t>
      </w:r>
      <w:r>
        <w:rPr>
          <w:rFonts w:asciiTheme="minorHAnsi" w:hAnsiTheme="minorHAnsi"/>
          <w:sz w:val="22"/>
          <w:szCs w:val="22"/>
        </w:rPr>
        <w:t xml:space="preserve">derzeit </w:t>
      </w:r>
      <w:r w:rsidRPr="00D65887">
        <w:rPr>
          <w:rFonts w:asciiTheme="minorHAnsi" w:hAnsiTheme="minorHAnsi"/>
          <w:sz w:val="22"/>
          <w:szCs w:val="22"/>
        </w:rPr>
        <w:t>noch keinen Arbeitsrechtlic</w:t>
      </w:r>
      <w:r w:rsidR="00483748">
        <w:rPr>
          <w:rFonts w:asciiTheme="minorHAnsi" w:hAnsiTheme="minorHAnsi"/>
          <w:sz w:val="22"/>
          <w:szCs w:val="22"/>
        </w:rPr>
        <w:t>hen Bestimmungen. Das bedeutet D</w:t>
      </w:r>
      <w:r w:rsidRPr="00D65887">
        <w:rPr>
          <w:rFonts w:asciiTheme="minorHAnsi" w:hAnsiTheme="minorHAnsi"/>
          <w:sz w:val="22"/>
          <w:szCs w:val="22"/>
        </w:rPr>
        <w:t xml:space="preserve">u hast keinen Anspruch auf Entgelt oder Urlaub. Hier Unterscheiden wir zwischen Praktika und </w:t>
      </w:r>
      <w:proofErr w:type="spellStart"/>
      <w:r w:rsidRPr="00D65887">
        <w:rPr>
          <w:rFonts w:asciiTheme="minorHAnsi" w:hAnsiTheme="minorHAnsi"/>
          <w:sz w:val="22"/>
          <w:szCs w:val="22"/>
        </w:rPr>
        <w:t>Voluntariaten</w:t>
      </w:r>
      <w:proofErr w:type="spellEnd"/>
      <w:r w:rsidRPr="00D65887">
        <w:rPr>
          <w:rFonts w:asciiTheme="minorHAnsi" w:hAnsiTheme="minorHAnsi"/>
          <w:sz w:val="22"/>
          <w:szCs w:val="22"/>
        </w:rPr>
        <w:t>.</w:t>
      </w:r>
    </w:p>
    <w:p w:rsidR="00D65887" w:rsidRPr="00D65887" w:rsidRDefault="00D65887" w:rsidP="00D65887">
      <w:pPr>
        <w:pStyle w:val="StandardWeb"/>
        <w:spacing w:before="0" w:beforeAutospacing="0" w:after="0" w:afterAutospacing="0" w:line="360" w:lineRule="auto"/>
        <w:rPr>
          <w:rFonts w:asciiTheme="minorHAnsi" w:hAnsiTheme="minorHAnsi"/>
          <w:sz w:val="22"/>
          <w:szCs w:val="22"/>
        </w:rPr>
      </w:pPr>
    </w:p>
    <w:p w:rsidR="00D65887" w:rsidRPr="00D65887" w:rsidRDefault="00D65887" w:rsidP="00D65887">
      <w:pPr>
        <w:pStyle w:val="StandardWeb"/>
        <w:spacing w:before="0" w:beforeAutospacing="0" w:after="0" w:afterAutospacing="0" w:line="360" w:lineRule="auto"/>
        <w:rPr>
          <w:rFonts w:asciiTheme="minorHAnsi" w:hAnsiTheme="minorHAnsi"/>
          <w:i/>
          <w:sz w:val="22"/>
          <w:szCs w:val="22"/>
        </w:rPr>
      </w:pPr>
      <w:r w:rsidRPr="00D65887">
        <w:rPr>
          <w:rStyle w:val="Betont"/>
          <w:rFonts w:asciiTheme="minorHAnsi" w:hAnsiTheme="minorHAnsi"/>
          <w:i/>
          <w:sz w:val="22"/>
          <w:szCs w:val="22"/>
        </w:rPr>
        <w:t>Praktika</w:t>
      </w:r>
    </w:p>
    <w:p w:rsidR="00507012" w:rsidRPr="00D65887" w:rsidRDefault="00D65887" w:rsidP="00D65887">
      <w:pPr>
        <w:pStyle w:val="StandardWeb"/>
        <w:numPr>
          <w:ilvl w:val="0"/>
          <w:numId w:val="1"/>
        </w:numPr>
        <w:spacing w:before="0" w:beforeAutospacing="0" w:after="0" w:afterAutospacing="0" w:line="360" w:lineRule="auto"/>
        <w:rPr>
          <w:rFonts w:asciiTheme="minorHAnsi" w:hAnsiTheme="minorHAnsi"/>
          <w:sz w:val="22"/>
          <w:szCs w:val="22"/>
        </w:rPr>
      </w:pPr>
      <w:r w:rsidRPr="00D65887">
        <w:rPr>
          <w:rFonts w:asciiTheme="minorHAnsi" w:hAnsiTheme="minorHAnsi"/>
          <w:sz w:val="22"/>
          <w:szCs w:val="22"/>
        </w:rPr>
        <w:t>Arbeitspflicht entsprechend dem Praktikumsvertrag</w:t>
      </w:r>
    </w:p>
    <w:p w:rsidR="00D65887" w:rsidRPr="00D65887" w:rsidRDefault="00D65887" w:rsidP="00D65887">
      <w:pPr>
        <w:pStyle w:val="StandardWeb"/>
        <w:numPr>
          <w:ilvl w:val="0"/>
          <w:numId w:val="1"/>
        </w:numPr>
        <w:spacing w:before="0" w:beforeAutospacing="0" w:after="0" w:afterAutospacing="0" w:line="360" w:lineRule="auto"/>
        <w:rPr>
          <w:rFonts w:asciiTheme="minorHAnsi" w:hAnsiTheme="minorHAnsi"/>
          <w:sz w:val="22"/>
          <w:szCs w:val="22"/>
        </w:rPr>
      </w:pPr>
      <w:r w:rsidRPr="00D65887">
        <w:rPr>
          <w:rFonts w:asciiTheme="minorHAnsi" w:hAnsiTheme="minorHAnsi"/>
          <w:sz w:val="22"/>
          <w:szCs w:val="22"/>
        </w:rPr>
        <w:t>Entlohnung kann vereinbart werden</w:t>
      </w:r>
    </w:p>
    <w:p w:rsidR="00D65887" w:rsidRPr="00D65887" w:rsidRDefault="00D65887" w:rsidP="00D65887">
      <w:pPr>
        <w:pStyle w:val="StandardWeb"/>
        <w:numPr>
          <w:ilvl w:val="0"/>
          <w:numId w:val="1"/>
        </w:numPr>
        <w:spacing w:before="0" w:beforeAutospacing="0" w:after="0" w:afterAutospacing="0" w:line="360" w:lineRule="auto"/>
        <w:rPr>
          <w:rFonts w:asciiTheme="minorHAnsi" w:hAnsiTheme="minorHAnsi"/>
          <w:sz w:val="22"/>
          <w:szCs w:val="22"/>
        </w:rPr>
      </w:pPr>
      <w:r w:rsidRPr="00D65887">
        <w:rPr>
          <w:rFonts w:asciiTheme="minorHAnsi" w:hAnsiTheme="minorHAnsi"/>
          <w:sz w:val="22"/>
          <w:szCs w:val="22"/>
        </w:rPr>
        <w:t>Unfallversicherung</w:t>
      </w:r>
    </w:p>
    <w:p w:rsidR="00D65887" w:rsidRDefault="00D65887" w:rsidP="00D65887">
      <w:pPr>
        <w:pStyle w:val="StandardWeb"/>
        <w:spacing w:before="0" w:beforeAutospacing="0" w:after="0" w:afterAutospacing="0" w:line="360" w:lineRule="auto"/>
        <w:rPr>
          <w:rStyle w:val="Betont"/>
          <w:rFonts w:asciiTheme="minorHAnsi" w:hAnsiTheme="minorHAnsi"/>
          <w:i/>
          <w:sz w:val="22"/>
          <w:szCs w:val="22"/>
        </w:rPr>
      </w:pPr>
    </w:p>
    <w:p w:rsidR="00D65887" w:rsidRPr="00D65887" w:rsidRDefault="00D65887" w:rsidP="00D65887">
      <w:pPr>
        <w:pStyle w:val="StandardWeb"/>
        <w:spacing w:before="0" w:beforeAutospacing="0" w:after="0" w:afterAutospacing="0" w:line="360" w:lineRule="auto"/>
        <w:rPr>
          <w:rStyle w:val="Betont"/>
          <w:rFonts w:asciiTheme="minorHAnsi" w:hAnsiTheme="minorHAnsi"/>
          <w:i/>
          <w:sz w:val="22"/>
          <w:szCs w:val="22"/>
        </w:rPr>
      </w:pPr>
      <w:r w:rsidRPr="00D65887">
        <w:rPr>
          <w:rStyle w:val="Betont"/>
          <w:rFonts w:asciiTheme="minorHAnsi" w:hAnsiTheme="minorHAnsi"/>
          <w:i/>
          <w:sz w:val="22"/>
          <w:szCs w:val="22"/>
        </w:rPr>
        <w:t>Volontariate</w:t>
      </w:r>
    </w:p>
    <w:p w:rsidR="00D65887" w:rsidRPr="00D65887" w:rsidRDefault="00D65887" w:rsidP="00D65887">
      <w:pPr>
        <w:pStyle w:val="StandardWeb"/>
        <w:numPr>
          <w:ilvl w:val="0"/>
          <w:numId w:val="2"/>
        </w:numPr>
        <w:spacing w:before="0" w:beforeAutospacing="0" w:after="0" w:afterAutospacing="0" w:line="360" w:lineRule="auto"/>
        <w:rPr>
          <w:rFonts w:asciiTheme="minorHAnsi" w:hAnsiTheme="minorHAnsi"/>
          <w:sz w:val="22"/>
          <w:szCs w:val="22"/>
        </w:rPr>
      </w:pPr>
      <w:r w:rsidRPr="00D65887">
        <w:rPr>
          <w:rFonts w:asciiTheme="minorHAnsi" w:hAnsiTheme="minorHAnsi"/>
          <w:sz w:val="22"/>
          <w:szCs w:val="22"/>
        </w:rPr>
        <w:t>keine Arbeitspflicht</w:t>
      </w:r>
    </w:p>
    <w:p w:rsidR="00D65887" w:rsidRPr="00D65887" w:rsidRDefault="00D65887" w:rsidP="00D65887">
      <w:pPr>
        <w:pStyle w:val="StandardWeb"/>
        <w:numPr>
          <w:ilvl w:val="0"/>
          <w:numId w:val="2"/>
        </w:numPr>
        <w:spacing w:before="0" w:beforeAutospacing="0" w:after="0" w:afterAutospacing="0" w:line="360" w:lineRule="auto"/>
        <w:rPr>
          <w:rFonts w:asciiTheme="minorHAnsi" w:hAnsiTheme="minorHAnsi"/>
          <w:sz w:val="22"/>
          <w:szCs w:val="22"/>
        </w:rPr>
      </w:pPr>
      <w:r w:rsidRPr="00D65887">
        <w:rPr>
          <w:rFonts w:asciiTheme="minorHAnsi" w:hAnsiTheme="minorHAnsi"/>
          <w:sz w:val="22"/>
          <w:szCs w:val="22"/>
        </w:rPr>
        <w:t>Taschengeld kann vereinbart werden</w:t>
      </w:r>
    </w:p>
    <w:p w:rsidR="00D65887" w:rsidRPr="00D65887" w:rsidRDefault="00D65887" w:rsidP="00D65887">
      <w:pPr>
        <w:pStyle w:val="StandardWeb"/>
        <w:numPr>
          <w:ilvl w:val="0"/>
          <w:numId w:val="2"/>
        </w:numPr>
        <w:spacing w:before="0" w:beforeAutospacing="0" w:after="0" w:afterAutospacing="0" w:line="360" w:lineRule="auto"/>
        <w:rPr>
          <w:rFonts w:asciiTheme="minorHAnsi" w:hAnsiTheme="minorHAnsi"/>
          <w:sz w:val="22"/>
          <w:szCs w:val="22"/>
        </w:rPr>
      </w:pPr>
      <w:r w:rsidRPr="00D65887">
        <w:rPr>
          <w:rFonts w:asciiTheme="minorHAnsi" w:hAnsiTheme="minorHAnsi"/>
          <w:sz w:val="22"/>
          <w:szCs w:val="22"/>
        </w:rPr>
        <w:t>Unfallversicherung</w:t>
      </w:r>
    </w:p>
    <w:p w:rsidR="00D65887" w:rsidRDefault="00D65887" w:rsidP="00D65887">
      <w:pPr>
        <w:pStyle w:val="StandardWeb"/>
        <w:spacing w:before="0" w:beforeAutospacing="0" w:after="0" w:afterAutospacing="0" w:line="360" w:lineRule="auto"/>
        <w:rPr>
          <w:rFonts w:asciiTheme="minorHAnsi" w:hAnsiTheme="minorHAnsi"/>
          <w:sz w:val="22"/>
          <w:szCs w:val="22"/>
        </w:rPr>
      </w:pPr>
    </w:p>
    <w:p w:rsidR="00D65887" w:rsidRPr="00D65887" w:rsidRDefault="00D65887" w:rsidP="00D65887">
      <w:pPr>
        <w:pStyle w:val="StandardWeb"/>
        <w:spacing w:before="0" w:beforeAutospacing="0" w:after="0" w:afterAutospacing="0" w:line="360" w:lineRule="auto"/>
        <w:rPr>
          <w:rFonts w:asciiTheme="minorHAnsi" w:hAnsiTheme="minorHAnsi"/>
          <w:sz w:val="22"/>
          <w:szCs w:val="22"/>
        </w:rPr>
      </w:pPr>
      <w:r w:rsidRPr="00D65887">
        <w:rPr>
          <w:rFonts w:asciiTheme="minorHAnsi" w:hAnsiTheme="minorHAnsi"/>
          <w:sz w:val="22"/>
          <w:szCs w:val="22"/>
        </w:rPr>
        <w:t>Praktika die für die zukünftige Berufsausübung gesetzlich vorgeschrieben sind (</w:t>
      </w:r>
      <w:proofErr w:type="spellStart"/>
      <w:r w:rsidRPr="00D65887">
        <w:rPr>
          <w:rFonts w:asciiTheme="minorHAnsi" w:hAnsiTheme="minorHAnsi"/>
          <w:sz w:val="22"/>
          <w:szCs w:val="22"/>
        </w:rPr>
        <w:t>zb</w:t>
      </w:r>
      <w:proofErr w:type="spellEnd"/>
      <w:r w:rsidRPr="00D65887">
        <w:rPr>
          <w:rFonts w:asciiTheme="minorHAnsi" w:hAnsiTheme="minorHAnsi"/>
          <w:sz w:val="22"/>
          <w:szCs w:val="22"/>
        </w:rPr>
        <w:t xml:space="preserve">. </w:t>
      </w:r>
      <w:proofErr w:type="spellStart"/>
      <w:r w:rsidRPr="00D65887">
        <w:rPr>
          <w:rFonts w:asciiTheme="minorHAnsi" w:hAnsiTheme="minorHAnsi"/>
          <w:sz w:val="22"/>
          <w:szCs w:val="22"/>
        </w:rPr>
        <w:t>RechtspraktikantInnen</w:t>
      </w:r>
      <w:proofErr w:type="spellEnd"/>
      <w:r w:rsidRPr="00D65887">
        <w:rPr>
          <w:rFonts w:asciiTheme="minorHAnsi" w:hAnsiTheme="minorHAnsi"/>
          <w:sz w:val="22"/>
          <w:szCs w:val="22"/>
        </w:rPr>
        <w:t xml:space="preserve">) sind immer nach dem ASVG Vollversichert. </w:t>
      </w:r>
    </w:p>
    <w:p w:rsidR="00D65887" w:rsidRPr="00D65887" w:rsidRDefault="00D65887" w:rsidP="00D65887">
      <w:pPr>
        <w:pStyle w:val="StandardWeb"/>
        <w:spacing w:before="0" w:beforeAutospacing="0" w:after="0" w:afterAutospacing="0" w:line="360" w:lineRule="auto"/>
        <w:rPr>
          <w:rFonts w:asciiTheme="minorHAnsi" w:hAnsiTheme="minorHAnsi"/>
          <w:sz w:val="22"/>
          <w:szCs w:val="22"/>
        </w:rPr>
      </w:pPr>
      <w:r w:rsidRPr="00D65887">
        <w:rPr>
          <w:rFonts w:asciiTheme="minorHAnsi" w:hAnsiTheme="minorHAnsi"/>
          <w:sz w:val="22"/>
          <w:szCs w:val="22"/>
        </w:rPr>
        <w:t xml:space="preserve">Von den Arbeitsrechtlichen Vorschriften unterscheiden sich die Vorgaben der Hochschulen. Im Studienplan verankerte Pflichtpraktika können sowohl in einem Ausbildungsverhältnis als auch in einem Arbeitsverhältnis absolviert werden. Wichtig ist nur, dass die geforderten Lerninhalte erfüllt werden. </w:t>
      </w:r>
    </w:p>
    <w:p w:rsidR="00D65887" w:rsidRPr="00D65887" w:rsidRDefault="00D65887" w:rsidP="00D65887">
      <w:pPr>
        <w:pStyle w:val="StandardWeb"/>
        <w:spacing w:before="0" w:beforeAutospacing="0" w:after="0" w:afterAutospacing="0" w:line="360" w:lineRule="auto"/>
        <w:rPr>
          <w:rFonts w:asciiTheme="minorHAnsi" w:hAnsiTheme="minorHAnsi"/>
          <w:sz w:val="22"/>
          <w:szCs w:val="22"/>
        </w:rPr>
      </w:pPr>
    </w:p>
    <w:sectPr w:rsidR="00D65887" w:rsidRPr="00D65887" w:rsidSect="008C45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F341F"/>
    <w:multiLevelType w:val="hybridMultilevel"/>
    <w:tmpl w:val="456EF6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7A9C04F8"/>
    <w:multiLevelType w:val="hybridMultilevel"/>
    <w:tmpl w:val="70A4AE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F86"/>
    <w:rsid w:val="00167F86"/>
    <w:rsid w:val="0047459F"/>
    <w:rsid w:val="00483748"/>
    <w:rsid w:val="00507012"/>
    <w:rsid w:val="008C4522"/>
    <w:rsid w:val="00CE231E"/>
    <w:rsid w:val="00D65887"/>
    <w:rsid w:val="00FD77C4"/>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C452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67F86"/>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Betont">
    <w:name w:val="Strong"/>
    <w:basedOn w:val="Absatzstandardschriftart"/>
    <w:uiPriority w:val="22"/>
    <w:qFormat/>
    <w:rsid w:val="00167F8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C452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67F86"/>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Betont">
    <w:name w:val="Strong"/>
    <w:basedOn w:val="Absatzstandardschriftart"/>
    <w:uiPriority w:val="22"/>
    <w:qFormat/>
    <w:rsid w:val="00167F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956836">
      <w:bodyDiv w:val="1"/>
      <w:marLeft w:val="0"/>
      <w:marRight w:val="0"/>
      <w:marTop w:val="0"/>
      <w:marBottom w:val="0"/>
      <w:divBdr>
        <w:top w:val="none" w:sz="0" w:space="0" w:color="auto"/>
        <w:left w:val="none" w:sz="0" w:space="0" w:color="auto"/>
        <w:bottom w:val="none" w:sz="0" w:space="0" w:color="auto"/>
        <w:right w:val="none" w:sz="0" w:space="0" w:color="auto"/>
      </w:divBdr>
    </w:div>
    <w:div w:id="936672946">
      <w:bodyDiv w:val="1"/>
      <w:marLeft w:val="0"/>
      <w:marRight w:val="0"/>
      <w:marTop w:val="0"/>
      <w:marBottom w:val="0"/>
      <w:divBdr>
        <w:top w:val="none" w:sz="0" w:space="0" w:color="auto"/>
        <w:left w:val="none" w:sz="0" w:space="0" w:color="auto"/>
        <w:bottom w:val="none" w:sz="0" w:space="0" w:color="auto"/>
        <w:right w:val="none" w:sz="0" w:space="0" w:color="auto"/>
      </w:divBdr>
    </w:div>
    <w:div w:id="1037894681">
      <w:bodyDiv w:val="1"/>
      <w:marLeft w:val="0"/>
      <w:marRight w:val="0"/>
      <w:marTop w:val="0"/>
      <w:marBottom w:val="0"/>
      <w:divBdr>
        <w:top w:val="none" w:sz="0" w:space="0" w:color="auto"/>
        <w:left w:val="none" w:sz="0" w:space="0" w:color="auto"/>
        <w:bottom w:val="none" w:sz="0" w:space="0" w:color="auto"/>
        <w:right w:val="none" w:sz="0" w:space="0" w:color="auto"/>
      </w:divBdr>
    </w:div>
    <w:div w:id="1192886375">
      <w:bodyDiv w:val="1"/>
      <w:marLeft w:val="0"/>
      <w:marRight w:val="0"/>
      <w:marTop w:val="0"/>
      <w:marBottom w:val="0"/>
      <w:divBdr>
        <w:top w:val="none" w:sz="0" w:space="0" w:color="auto"/>
        <w:left w:val="none" w:sz="0" w:space="0" w:color="auto"/>
        <w:bottom w:val="none" w:sz="0" w:space="0" w:color="auto"/>
        <w:right w:val="none" w:sz="0" w:space="0" w:color="auto"/>
      </w:divBdr>
    </w:div>
    <w:div w:id="1247495112">
      <w:bodyDiv w:val="1"/>
      <w:marLeft w:val="0"/>
      <w:marRight w:val="0"/>
      <w:marTop w:val="0"/>
      <w:marBottom w:val="0"/>
      <w:divBdr>
        <w:top w:val="none" w:sz="0" w:space="0" w:color="auto"/>
        <w:left w:val="none" w:sz="0" w:space="0" w:color="auto"/>
        <w:bottom w:val="none" w:sz="0" w:space="0" w:color="auto"/>
        <w:right w:val="none" w:sz="0" w:space="0" w:color="auto"/>
      </w:divBdr>
    </w:div>
    <w:div w:id="1516579172">
      <w:bodyDiv w:val="1"/>
      <w:marLeft w:val="0"/>
      <w:marRight w:val="0"/>
      <w:marTop w:val="0"/>
      <w:marBottom w:val="0"/>
      <w:divBdr>
        <w:top w:val="none" w:sz="0" w:space="0" w:color="auto"/>
        <w:left w:val="none" w:sz="0" w:space="0" w:color="auto"/>
        <w:bottom w:val="none" w:sz="0" w:space="0" w:color="auto"/>
        <w:right w:val="none" w:sz="0" w:space="0" w:color="auto"/>
      </w:divBdr>
    </w:div>
    <w:div w:id="202423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1656F-F22E-BE43-9551-15EC977B9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2850</Characters>
  <Application>Microsoft Macintosh Word</Application>
  <DocSecurity>0</DocSecurity>
  <Lines>50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Benutzer</dc:creator>
  <cp:keywords/>
  <dc:description/>
  <cp:lastModifiedBy>m</cp:lastModifiedBy>
  <cp:revision>2</cp:revision>
  <dcterms:created xsi:type="dcterms:W3CDTF">2015-02-08T19:54:00Z</dcterms:created>
  <dcterms:modified xsi:type="dcterms:W3CDTF">2015-02-08T19:54:00Z</dcterms:modified>
</cp:coreProperties>
</file>